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075B9E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E86F02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</w:p>
    <w:p w:rsidR="00A80195" w:rsidRPr="002960A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2960A3"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№6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E86F02">
        <w:rPr>
          <w:color w:val="000000" w:themeColor="text1"/>
          <w:sz w:val="28"/>
          <w:szCs w:val="28"/>
        </w:rPr>
        <w:t>главного</w:t>
      </w:r>
      <w:r w:rsidR="00371166">
        <w:rPr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r w:rsidR="00C31317" w:rsidRPr="002960A3">
        <w:rPr>
          <w:color w:val="000000" w:themeColor="text1"/>
          <w:sz w:val="28"/>
          <w:szCs w:val="28"/>
        </w:rPr>
        <w:t xml:space="preserve">(далее </w:t>
      </w:r>
      <w:r w:rsidR="00E86F02">
        <w:rPr>
          <w:color w:val="000000" w:themeColor="text1"/>
          <w:sz w:val="28"/>
          <w:szCs w:val="28"/>
        </w:rPr>
        <w:t>–</w:t>
      </w:r>
      <w:r w:rsidR="00C31317" w:rsidRPr="002960A3">
        <w:rPr>
          <w:color w:val="000000" w:themeColor="text1"/>
          <w:sz w:val="28"/>
          <w:szCs w:val="28"/>
        </w:rPr>
        <w:t xml:space="preserve"> </w:t>
      </w:r>
      <w:r w:rsidR="00E86F02">
        <w:rPr>
          <w:color w:val="000000" w:themeColor="text1"/>
          <w:sz w:val="28"/>
          <w:szCs w:val="28"/>
        </w:rPr>
        <w:t xml:space="preserve">главный </w:t>
      </w:r>
      <w:r w:rsidR="00371166"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E86F02">
        <w:rPr>
          <w:sz w:val="28"/>
          <w:szCs w:val="28"/>
        </w:rPr>
        <w:t>ведущей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437DF7">
        <w:rPr>
          <w:rFonts w:ascii="Times New Roman" w:hAnsi="Times New Roman" w:cs="Times New Roman"/>
          <w:sz w:val="28"/>
          <w:szCs w:val="28"/>
        </w:rPr>
        <w:t>11-3-</w:t>
      </w:r>
      <w:r w:rsidR="00E86F02">
        <w:rPr>
          <w:rFonts w:ascii="Times New Roman" w:hAnsi="Times New Roman" w:cs="Times New Roman"/>
          <w:sz w:val="28"/>
          <w:szCs w:val="28"/>
        </w:rPr>
        <w:t>3</w:t>
      </w:r>
      <w:r w:rsidR="00371166" w:rsidRPr="00437DF7">
        <w:rPr>
          <w:rFonts w:ascii="Times New Roman" w:hAnsi="Times New Roman" w:cs="Times New Roman"/>
          <w:sz w:val="28"/>
          <w:szCs w:val="28"/>
        </w:rPr>
        <w:t>-09</w:t>
      </w:r>
      <w:r w:rsidR="00E86F02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DA2BE9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Вид профессиональной служебной деятельности </w:t>
      </w:r>
      <w:r w:rsidR="00431FF4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71166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31317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047A19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налога на доходы физических лиц.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431FF4">
        <w:rPr>
          <w:sz w:val="28"/>
          <w:szCs w:val="28"/>
        </w:rPr>
        <w:t xml:space="preserve">главного </w:t>
      </w:r>
      <w:r w:rsidR="00371166">
        <w:rPr>
          <w:sz w:val="28"/>
          <w:szCs w:val="28"/>
        </w:rPr>
        <w:t>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65B6F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48448B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65B6F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323E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 "Государственное и муниципальное управление", "Государственный аудит", "Экономика", "</w:t>
      </w:r>
      <w:r w:rsidR="008628F6" w:rsidRPr="008550C9">
        <w:rPr>
          <w:rFonts w:ascii="Times New Roman" w:hAnsi="Times New Roman" w:cs="Times New Roman"/>
          <w:sz w:val="28"/>
          <w:szCs w:val="28"/>
        </w:rPr>
        <w:t>Финансы и кредит", "Менеджмент", "Управление персоналом", "Юриспруденция"</w:t>
      </w:r>
      <w:r w:rsidR="0087646E" w:rsidRPr="008550C9">
        <w:rPr>
          <w:rFonts w:ascii="Times New Roman" w:hAnsi="Times New Roman" w:cs="Times New Roman"/>
          <w:sz w:val="28"/>
          <w:szCs w:val="28"/>
        </w:rPr>
        <w:t>, «Экономика и управление на предприятии (пищевой промышленности)»,</w:t>
      </w:r>
      <w:r w:rsidR="008628F6" w:rsidRPr="008550C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8550C9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</w:t>
      </w:r>
      <w:r w:rsidRPr="008550C9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8550C9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8550C9" w:rsidRDefault="006D4397" w:rsidP="006D4397">
      <w:pPr>
        <w:pStyle w:val="ConsPlusNormal"/>
        <w:ind w:firstLine="283"/>
        <w:jc w:val="both"/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t xml:space="preserve"> </w:t>
      </w:r>
      <w:r w:rsidRPr="008550C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</w:t>
      </w:r>
      <w:r w:rsidRPr="00481BBB">
        <w:rPr>
          <w:rFonts w:ascii="Times New Roman" w:hAnsi="Times New Roman" w:cs="Times New Roman"/>
          <w:sz w:val="28"/>
          <w:szCs w:val="28"/>
        </w:rPr>
        <w:t>та 1991 г. N 943-1 "О налоговых органах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550C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550C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8550C9">
        <w:rPr>
          <w:rFonts w:ascii="Times New Roman" w:hAnsi="Times New Roman" w:cs="Times New Roman"/>
          <w:sz w:val="28"/>
          <w:szCs w:val="28"/>
        </w:rPr>
        <w:lastRenderedPageBreak/>
        <w:t>с ним нормативных правовых актах, порядке исчисления и уплаты налогов и сборов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>правах и обязанностях</w:t>
      </w:r>
      <w:r w:rsidRPr="00481BBB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</w:t>
      </w:r>
      <w:r w:rsidRPr="008550C9">
        <w:rPr>
          <w:rFonts w:ascii="Times New Roman" w:hAnsi="Times New Roman" w:cs="Times New Roman"/>
          <w:sz w:val="28"/>
          <w:szCs w:val="28"/>
        </w:rPr>
        <w:t>также по приему налоговых деклараций (расчетов)".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r w:rsidRPr="002960A3">
        <w:rPr>
          <w:rFonts w:ascii="Times New Roman" w:hAnsi="Times New Roman" w:cs="Times New Roman"/>
          <w:sz w:val="28"/>
          <w:szCs w:val="28"/>
        </w:rPr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550C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</w:t>
      </w:r>
      <w:r w:rsidRPr="002960A3">
        <w:rPr>
          <w:rFonts w:ascii="Times New Roman" w:hAnsi="Times New Roman" w:cs="Times New Roman"/>
          <w:sz w:val="28"/>
          <w:szCs w:val="28"/>
        </w:rPr>
        <w:t>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</w:t>
      </w:r>
      <w:r w:rsidRPr="008550C9">
        <w:rPr>
          <w:rFonts w:ascii="Times New Roman" w:hAnsi="Times New Roman" w:cs="Times New Roman"/>
          <w:sz w:val="28"/>
          <w:szCs w:val="28"/>
        </w:rPr>
        <w:lastRenderedPageBreak/>
        <w:t>статьи 46 и 472 Бюджетного кодекса Рос</w:t>
      </w:r>
      <w:r w:rsidRPr="002960A3">
        <w:rPr>
          <w:rFonts w:ascii="Times New Roman" w:hAnsi="Times New Roman" w:cs="Times New Roman"/>
          <w:sz w:val="28"/>
          <w:szCs w:val="28"/>
        </w:rPr>
        <w:t>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2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28 де</w:t>
      </w:r>
      <w:r w:rsidRPr="002960A3">
        <w:rPr>
          <w:rFonts w:ascii="Times New Roman" w:hAnsi="Times New Roman" w:cs="Times New Roman"/>
          <w:sz w:val="28"/>
          <w:szCs w:val="28"/>
        </w:rPr>
        <w:t>кабря 2013 г. N 400-ФЗ "О страховых пенсиях";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</w:t>
      </w:r>
      <w:r w:rsidRPr="002960A3">
        <w:rPr>
          <w:rFonts w:ascii="Times New Roman" w:hAnsi="Times New Roman" w:cs="Times New Roman"/>
          <w:sz w:val="28"/>
          <w:szCs w:val="28"/>
        </w:rPr>
        <w:t xml:space="preserve">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8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E6301D" w:rsidRDefault="00AA6D1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2960A3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2960A3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550C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8550C9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58" w:history="1">
        <w:r w:rsidRPr="008550C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8550C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8550C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8550C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8550C9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8550C9">
        <w:rPr>
          <w:rFonts w:ascii="Times New Roman" w:hAnsi="Times New Roman" w:cs="Times New Roman"/>
          <w:sz w:val="28"/>
          <w:szCs w:val="28"/>
        </w:rPr>
        <w:t>отдел</w:t>
      </w:r>
      <w:r w:rsidR="002960A3" w:rsidRPr="008550C9">
        <w:rPr>
          <w:rFonts w:ascii="Times New Roman" w:hAnsi="Times New Roman" w:cs="Times New Roman"/>
          <w:sz w:val="28"/>
          <w:szCs w:val="28"/>
        </w:rPr>
        <w:t xml:space="preserve"> камеральных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60A3">
        <w:rPr>
          <w:sz w:val="28"/>
          <w:szCs w:val="28"/>
        </w:rPr>
        <w:t>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2960A3">
        <w:rPr>
          <w:sz w:val="28"/>
          <w:szCs w:val="28"/>
        </w:rPr>
        <w:t>которая</w:t>
      </w:r>
      <w:proofErr w:type="gramEnd"/>
      <w:r w:rsidRPr="002960A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логический </w:t>
      </w:r>
      <w:proofErr w:type="gramStart"/>
      <w:r w:rsidRPr="002960A3">
        <w:rPr>
          <w:sz w:val="28"/>
          <w:szCs w:val="28"/>
        </w:rPr>
        <w:t>контроль за</w:t>
      </w:r>
      <w:proofErr w:type="gramEnd"/>
      <w:r w:rsidRPr="002960A3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lastRenderedPageBreak/>
        <w:t xml:space="preserve">- оформление материалов камеральной налоговой проверки в </w:t>
      </w:r>
      <w:r w:rsidR="00C25402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. Ведение учета представленных для пояснений истребованных документов;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исполнять процедуры </w:t>
      </w:r>
      <w:proofErr w:type="gramStart"/>
      <w:r w:rsidRPr="002960A3">
        <w:rPr>
          <w:sz w:val="28"/>
          <w:szCs w:val="28"/>
        </w:rPr>
        <w:t>привлечении</w:t>
      </w:r>
      <w:proofErr w:type="gramEnd"/>
      <w:r w:rsidRPr="002960A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1) сформировать в программе </w:t>
      </w:r>
      <w:r w:rsidRPr="002960A3">
        <w:rPr>
          <w:sz w:val="28"/>
          <w:szCs w:val="28"/>
          <w:lang w:val="en-US"/>
        </w:rPr>
        <w:t>Microsoft</w:t>
      </w:r>
      <w:r w:rsidRPr="002960A3">
        <w:rPr>
          <w:sz w:val="28"/>
          <w:szCs w:val="28"/>
        </w:rPr>
        <w:t xml:space="preserve"> </w:t>
      </w:r>
      <w:r w:rsidRPr="002960A3">
        <w:rPr>
          <w:sz w:val="28"/>
          <w:szCs w:val="28"/>
          <w:lang w:val="en-US"/>
        </w:rPr>
        <w:t>Word</w:t>
      </w:r>
      <w:r w:rsidRPr="002960A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3) после получения визы правового отдела Инспекции зарегистрировать Акт о нарушении законодательства о налогах и сборах в рамках ст.101.4 НК РФ в </w:t>
      </w:r>
      <w:r w:rsidR="00FE27D3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, при этом дата составления Акта должна совпадать с датой его регистрации.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2960A3">
        <w:rPr>
          <w:sz w:val="28"/>
          <w:szCs w:val="28"/>
          <w:lang w:val="en-US"/>
        </w:rPr>
        <w:t>c</w:t>
      </w:r>
      <w:r w:rsidRPr="002960A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C1F3C" w:rsidP="003E60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93C38">
        <w:rPr>
          <w:sz w:val="28"/>
          <w:szCs w:val="28"/>
        </w:rPr>
        <w:t>главный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72492A" w:rsidRPr="00535F5C">
        <w:rPr>
          <w:sz w:val="28"/>
          <w:szCs w:val="28"/>
        </w:rPr>
        <w:t xml:space="preserve"> </w:t>
      </w:r>
      <w:r w:rsidR="001A1E1D"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593C38">
        <w:rPr>
          <w:sz w:val="28"/>
          <w:szCs w:val="28"/>
        </w:rPr>
        <w:t>Главный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8550C9">
        <w:rPr>
          <w:sz w:val="28"/>
          <w:szCs w:val="28"/>
        </w:rPr>
        <w:t xml:space="preserve">Федерации, </w:t>
      </w:r>
      <w:hyperlink r:id="rId62" w:history="1">
        <w:r w:rsidRPr="008550C9">
          <w:rPr>
            <w:sz w:val="28"/>
            <w:szCs w:val="28"/>
          </w:rPr>
          <w:t>Положением</w:t>
        </w:r>
      </w:hyperlink>
      <w:r w:rsidRPr="008550C9">
        <w:rPr>
          <w:sz w:val="28"/>
          <w:szCs w:val="28"/>
        </w:rPr>
        <w:t xml:space="preserve"> о</w:t>
      </w:r>
      <w:r w:rsidRPr="0048448B">
        <w:rPr>
          <w:sz w:val="28"/>
          <w:szCs w:val="28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48448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A1E1D" w:rsidRPr="0048448B">
        <w:rPr>
          <w:rFonts w:ascii="Times New Roman" w:hAnsi="Times New Roman" w:cs="Times New Roman"/>
          <w:sz w:val="28"/>
          <w:szCs w:val="28"/>
        </w:rPr>
        <w:t>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593C38">
        <w:rPr>
          <w:sz w:val="28"/>
          <w:szCs w:val="28"/>
        </w:rPr>
        <w:t xml:space="preserve">главный 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535F5C">
        <w:rPr>
          <w:sz w:val="28"/>
          <w:szCs w:val="28"/>
        </w:rPr>
        <w:lastRenderedPageBreak/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2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93C3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 w:rsidRPr="008550C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22FA7" w:rsidRPr="008550C9">
        <w:rPr>
          <w:rFonts w:ascii="Times New Roman" w:hAnsi="Times New Roman" w:cs="Times New Roman"/>
          <w:sz w:val="28"/>
          <w:szCs w:val="28"/>
        </w:rPr>
        <w:t xml:space="preserve"> </w:t>
      </w:r>
      <w:r w:rsidRPr="008550C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8550C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</w:t>
      </w:r>
      <w:r w:rsidRPr="008550C9">
        <w:rPr>
          <w:rFonts w:ascii="Times New Roman" w:hAnsi="Times New Roman" w:cs="Times New Roman"/>
          <w:sz w:val="28"/>
          <w:szCs w:val="28"/>
        </w:rPr>
        <w:lastRenderedPageBreak/>
        <w:t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4" w:history="1">
        <w:r w:rsidRPr="008550C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AE296D" w:rsidRPr="00AE296D" w:rsidRDefault="00AE296D" w:rsidP="00AE296D">
      <w:bookmarkStart w:id="3" w:name="_GoBack"/>
      <w:bookmarkEnd w:id="3"/>
    </w:p>
    <w:sectPr w:rsidR="00AE296D" w:rsidRPr="00AE296D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47A19"/>
    <w:rsid w:val="00075B9E"/>
    <w:rsid w:val="000B346E"/>
    <w:rsid w:val="001329B4"/>
    <w:rsid w:val="00164CDF"/>
    <w:rsid w:val="001A1E1D"/>
    <w:rsid w:val="001B1B20"/>
    <w:rsid w:val="001B1CFE"/>
    <w:rsid w:val="001C1F3C"/>
    <w:rsid w:val="002075C6"/>
    <w:rsid w:val="00213E03"/>
    <w:rsid w:val="002323E7"/>
    <w:rsid w:val="00234D3D"/>
    <w:rsid w:val="00267815"/>
    <w:rsid w:val="002960A3"/>
    <w:rsid w:val="002C4060"/>
    <w:rsid w:val="003011DA"/>
    <w:rsid w:val="00321264"/>
    <w:rsid w:val="00371166"/>
    <w:rsid w:val="0037710D"/>
    <w:rsid w:val="003A364E"/>
    <w:rsid w:val="003C430C"/>
    <w:rsid w:val="003E60CF"/>
    <w:rsid w:val="003F4976"/>
    <w:rsid w:val="00431FF4"/>
    <w:rsid w:val="0048448B"/>
    <w:rsid w:val="004E05CF"/>
    <w:rsid w:val="00522FA7"/>
    <w:rsid w:val="00533223"/>
    <w:rsid w:val="00535932"/>
    <w:rsid w:val="00535F5C"/>
    <w:rsid w:val="00556F45"/>
    <w:rsid w:val="00586BB2"/>
    <w:rsid w:val="00593C38"/>
    <w:rsid w:val="005E52E9"/>
    <w:rsid w:val="00665B6F"/>
    <w:rsid w:val="00670CCC"/>
    <w:rsid w:val="00673DBA"/>
    <w:rsid w:val="00686502"/>
    <w:rsid w:val="006C7E45"/>
    <w:rsid w:val="006D4397"/>
    <w:rsid w:val="006D59C8"/>
    <w:rsid w:val="006E3EFF"/>
    <w:rsid w:val="0071040D"/>
    <w:rsid w:val="0072492A"/>
    <w:rsid w:val="00773F2F"/>
    <w:rsid w:val="007A1B35"/>
    <w:rsid w:val="007A200C"/>
    <w:rsid w:val="007C4CEE"/>
    <w:rsid w:val="00817826"/>
    <w:rsid w:val="0083315C"/>
    <w:rsid w:val="008342A2"/>
    <w:rsid w:val="008550C9"/>
    <w:rsid w:val="008628F6"/>
    <w:rsid w:val="0087646E"/>
    <w:rsid w:val="00896C98"/>
    <w:rsid w:val="008C5BF7"/>
    <w:rsid w:val="008D6334"/>
    <w:rsid w:val="00905AFC"/>
    <w:rsid w:val="00932FDD"/>
    <w:rsid w:val="00970FD6"/>
    <w:rsid w:val="009C2D8A"/>
    <w:rsid w:val="009C5B53"/>
    <w:rsid w:val="00A445C2"/>
    <w:rsid w:val="00A80195"/>
    <w:rsid w:val="00AA6D13"/>
    <w:rsid w:val="00AD0A8F"/>
    <w:rsid w:val="00AD11A9"/>
    <w:rsid w:val="00AE296D"/>
    <w:rsid w:val="00B12606"/>
    <w:rsid w:val="00B62A9C"/>
    <w:rsid w:val="00B62EBB"/>
    <w:rsid w:val="00B646EC"/>
    <w:rsid w:val="00BD4B75"/>
    <w:rsid w:val="00C25402"/>
    <w:rsid w:val="00C25D9F"/>
    <w:rsid w:val="00C31317"/>
    <w:rsid w:val="00C34DBB"/>
    <w:rsid w:val="00C35E82"/>
    <w:rsid w:val="00C806E0"/>
    <w:rsid w:val="00DA2BE9"/>
    <w:rsid w:val="00DC6D55"/>
    <w:rsid w:val="00DE436E"/>
    <w:rsid w:val="00DE7AE5"/>
    <w:rsid w:val="00E6301D"/>
    <w:rsid w:val="00E86F02"/>
    <w:rsid w:val="00EE38F5"/>
    <w:rsid w:val="00F47607"/>
    <w:rsid w:val="00FD4EF6"/>
    <w:rsid w:val="00FE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3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3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D1685F4293B9AE20BA0F6M767I" TargetMode="External"/><Relationship Id="rId63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BDE78487D901BAEE6906B08873AF6F9DD3A6DD33833F16493C387FAEFACA46C301231D79A0AA5666y5x2J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A4E811883FB743192BB07A2MF61I" TargetMode="External"/><Relationship Id="rId61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3y5x4J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183198BF4293B9AE20BA0F6M767I" TargetMode="External"/><Relationship Id="rId64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4y5x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6021B-2526-4E21-98F2-96DA6F8D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5381</Words>
  <Characters>30676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5</cp:revision>
  <cp:lastPrinted>2019-09-09T13:15:00Z</cp:lastPrinted>
  <dcterms:created xsi:type="dcterms:W3CDTF">2020-02-18T09:55:00Z</dcterms:created>
  <dcterms:modified xsi:type="dcterms:W3CDTF">2020-10-06T14:28:00Z</dcterms:modified>
</cp:coreProperties>
</file>